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0"/>
        </w:numPr>
        <w:ind w:left="0" w:firstLine="709"/>
        <w:outlineLvl w:val="2"/>
        <w:rPr>
          <w:rFonts w:ascii="Times New Roman" w:hAnsi="Times New Roman" w:eastAsia="Times New Roman"/>
          <w:b/>
          <w:b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мер социальной поддержки для </w:t>
      </w:r>
      <w:r>
        <w:rPr>
          <w:rFonts w:ascii="Times New Roman" w:hAnsi="Times New Roman"/>
          <w:b/>
          <w:sz w:val="28"/>
          <w:szCs w:val="28"/>
        </w:rPr>
        <w:t xml:space="preserve">граждан, </w:t>
      </w:r>
      <w:r>
        <w:rPr>
          <w:rFonts w:eastAsia="Times New Roman" w:ascii="Times New Roman" w:hAnsi="Times New Roman"/>
          <w:b/>
          <w:spacing w:val="-5"/>
          <w:sz w:val="28"/>
          <w:szCs w:val="28"/>
        </w:rPr>
        <w:t xml:space="preserve">родивших </w:t>
      </w:r>
      <w:r>
        <w:rPr>
          <w:rFonts w:eastAsia="Times New Roman" w:ascii="Times New Roman" w:hAnsi="Times New Roman"/>
          <w:b/>
          <w:spacing w:val="-1"/>
          <w:sz w:val="28"/>
          <w:szCs w:val="28"/>
        </w:rPr>
        <w:t>(усыновивших) первого ребенка после 1 января 2018 года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Ежемесячное пособие на ребенка (при доходе семьи ниже величины прожиточного минимума, установленного на территории Воронежской области)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денежная компенсация на приобретение продуктов полноценного питания кормящим матерям или детям до 3-х лет (при доходе семьи ниже величины прожиточного минимума, установленного на территории Воронежской области и при наличии медицинских показаний)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Субсидия на оплату жилого помещения и коммунальных услуг (в зависимости от дохода семьи и права собственности на жилое помещение)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Государственная социальная помощь (при доходе семьи ниже величины прожиточного минимума, установленного на территории Воронежской области)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76"/>
        <w:ind w:left="0" w:hanging="0"/>
        <w:jc w:val="both"/>
        <w:outlineLvl w:val="2"/>
        <w:rPr/>
      </w:pPr>
      <w:r>
        <w:rPr>
          <w:rFonts w:ascii="Times New Roman" w:hAnsi="Times New Roman"/>
          <w:bCs/>
          <w:sz w:val="28"/>
          <w:szCs w:val="28"/>
        </w:rPr>
        <w:t xml:space="preserve">Подать заявление с приложением необходимых документов можно через порталы государственной власти:  </w:t>
      </w:r>
      <w:hyperlink r:id="rId2">
        <w:r>
          <w:rPr>
            <w:rStyle w:val="Style15"/>
            <w:rFonts w:ascii="Times New Roman" w:hAnsi="Times New Roman"/>
            <w:bCs/>
            <w:sz w:val="28"/>
            <w:szCs w:val="28"/>
            <w:lang w:val="en-US"/>
          </w:rPr>
          <w:t>www</w:t>
        </w:r>
        <w:r>
          <w:rPr>
            <w:rStyle w:val="Style15"/>
            <w:rFonts w:ascii="Times New Roman" w:hAnsi="Times New Roman"/>
            <w:bCs/>
            <w:sz w:val="28"/>
            <w:szCs w:val="28"/>
          </w:rPr>
          <w:t>.</w:t>
        </w:r>
        <w:r>
          <w:rPr>
            <w:rStyle w:val="Style15"/>
            <w:rFonts w:ascii="Times New Roman" w:hAnsi="Times New Roman"/>
            <w:bCs/>
            <w:sz w:val="28"/>
            <w:szCs w:val="28"/>
            <w:lang w:val="en-US"/>
          </w:rPr>
          <w:t>govvrn</w:t>
        </w:r>
        <w:r>
          <w:rPr>
            <w:rStyle w:val="Style15"/>
            <w:rFonts w:ascii="Times New Roman" w:hAnsi="Times New Roman"/>
            <w:bCs/>
            <w:sz w:val="28"/>
            <w:szCs w:val="28"/>
          </w:rPr>
          <w:t>.</w:t>
        </w:r>
        <w:r>
          <w:rPr>
            <w:rStyle w:val="Style15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bCs/>
          <w:sz w:val="28"/>
          <w:szCs w:val="28"/>
        </w:rPr>
        <w:t xml:space="preserve"> и </w:t>
      </w:r>
      <w:hyperlink r:id="rId3">
        <w:r>
          <w:rPr>
            <w:rStyle w:val="Style15"/>
            <w:rFonts w:ascii="Times New Roman" w:hAnsi="Times New Roman"/>
            <w:bCs/>
            <w:sz w:val="28"/>
            <w:szCs w:val="28"/>
            <w:lang w:val="en-US"/>
          </w:rPr>
          <w:t>www</w:t>
        </w:r>
        <w:r>
          <w:rPr>
            <w:rStyle w:val="Style15"/>
            <w:rFonts w:ascii="Times New Roman" w:hAnsi="Times New Roman"/>
            <w:bCs/>
            <w:sz w:val="28"/>
            <w:szCs w:val="28"/>
          </w:rPr>
          <w:t>.</w:t>
        </w:r>
        <w:r>
          <w:rPr>
            <w:rStyle w:val="Style15"/>
            <w:rFonts w:ascii="Times New Roman" w:hAnsi="Times New Roman"/>
            <w:bCs/>
            <w:sz w:val="28"/>
            <w:szCs w:val="28"/>
            <w:lang w:val="en-US"/>
          </w:rPr>
          <w:t>gosuslugi</w:t>
        </w:r>
        <w:r>
          <w:rPr>
            <w:rStyle w:val="Style15"/>
            <w:rFonts w:ascii="Times New Roman" w:hAnsi="Times New Roman"/>
            <w:bCs/>
            <w:sz w:val="28"/>
            <w:szCs w:val="28"/>
          </w:rPr>
          <w:t>.</w:t>
        </w:r>
        <w:r>
          <w:rPr>
            <w:rStyle w:val="Style15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bCs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pacing w:lineRule="auto" w:line="276"/>
        <w:ind w:left="0" w:hanging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Информацию о мерах социальной поддержки и необходимых документах можно узнать на сайте учреждения.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575c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Абзац списка Знак"/>
    <w:link w:val="a3"/>
    <w:uiPriority w:val="34"/>
    <w:qFormat/>
    <w:locked/>
    <w:rsid w:val="00581c04"/>
    <w:rPr>
      <w:rFonts w:ascii="Calibri" w:hAnsi="Calibri" w:eastAsia="Calibri" w:cs="Times New Roman"/>
    </w:rPr>
  </w:style>
  <w:style w:type="character" w:styleId="Style15">
    <w:name w:val="Интернет-ссылка"/>
    <w:basedOn w:val="DefaultParagraphFont"/>
    <w:uiPriority w:val="99"/>
    <w:unhideWhenUsed/>
    <w:rsid w:val="00581c04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/>
      <w:bCs/>
      <w:sz w:val="28"/>
      <w:szCs w:val="28"/>
      <w:lang w:val="en-US"/>
    </w:rPr>
  </w:style>
  <w:style w:type="character" w:styleId="ListLabel2">
    <w:name w:val="ListLabel 2"/>
    <w:qFormat/>
    <w:rPr>
      <w:rFonts w:ascii="Times New Roman" w:hAnsi="Times New Roman"/>
      <w:bCs/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link w:val="a4"/>
    <w:uiPriority w:val="34"/>
    <w:qFormat/>
    <w:rsid w:val="00581c04"/>
    <w:pPr>
      <w:spacing w:lineRule="auto" w:line="240" w:before="0" w:after="0"/>
      <w:ind w:left="720" w:hanging="357"/>
      <w:contextualSpacing/>
      <w:jc w:val="center"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vvrn.ru/" TargetMode="External"/><Relationship Id="rId3" Type="http://schemas.openxmlformats.org/officeDocument/2006/relationships/hyperlink" Target="http://www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LibreOffice/6.0.5.2$Linux_X86_64 LibreOffice_project/00m0$Build-2</Application>
  <Pages>1</Pages>
  <Words>127</Words>
  <Characters>878</Characters>
  <CharactersWithSpaces>1000</CharactersWithSpaces>
  <Paragraphs>7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2022-06-09T05:33:00Z</dcterms:created>
  <dc:creator>USZN</dc:creator>
  <dc:description/>
  <dc:language>ru-RU</dc:language>
  <cp:lastModifiedBy>USZN</cp:lastModifiedBy>
  <cp:lastPrinted>2022-06-09T05:46:00Z</cp:lastPrinted>
  <dcterms:modified xsi:type="dcterms:W3CDTF">2022-06-09T05:46:00Z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