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87D" w:rsidRDefault="002A11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 2024 году в учреждении проведены следующие проверки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7F48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1160" w:rsidRDefault="002A11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феврале 2024 года поступило представление  прокуратуры 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Таловского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Воронежской области об устранении нарушений законодательства при </w:t>
      </w:r>
      <w:r w:rsidR="001D5A0E">
        <w:rPr>
          <w:rFonts w:ascii="Times New Roman" w:hAnsi="Times New Roman" w:cs="Times New Roman"/>
          <w:sz w:val="24"/>
          <w:szCs w:val="24"/>
        </w:rPr>
        <w:t>реализации социальных контрактов</w:t>
      </w:r>
      <w:r>
        <w:rPr>
          <w:rFonts w:ascii="Times New Roman" w:hAnsi="Times New Roman" w:cs="Times New Roman"/>
          <w:sz w:val="24"/>
          <w:szCs w:val="24"/>
        </w:rPr>
        <w:t>, а также законодательства о противодействии коррупции</w:t>
      </w:r>
      <w:r w:rsidR="007F483B">
        <w:rPr>
          <w:rFonts w:ascii="Times New Roman" w:hAnsi="Times New Roman" w:cs="Times New Roman"/>
          <w:sz w:val="24"/>
          <w:szCs w:val="24"/>
        </w:rPr>
        <w:t xml:space="preserve"> </w:t>
      </w:r>
      <w:r w:rsidR="001D5A0E">
        <w:rPr>
          <w:rFonts w:ascii="Times New Roman" w:hAnsi="Times New Roman" w:cs="Times New Roman"/>
          <w:sz w:val="24"/>
          <w:szCs w:val="24"/>
        </w:rPr>
        <w:t>за 2022 г., 2023г., 2024 г</w:t>
      </w:r>
      <w:r w:rsidR="007F483B">
        <w:rPr>
          <w:rFonts w:ascii="Times New Roman" w:hAnsi="Times New Roman" w:cs="Times New Roman"/>
          <w:sz w:val="24"/>
          <w:szCs w:val="24"/>
        </w:rPr>
        <w:t>.</w:t>
      </w:r>
    </w:p>
    <w:p w:rsidR="007F483B" w:rsidRDefault="007F48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проверки личных дел получателей выявлены нарушения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739C">
        <w:rPr>
          <w:rFonts w:ascii="Times New Roman" w:hAnsi="Times New Roman" w:cs="Times New Roman"/>
          <w:sz w:val="24"/>
          <w:szCs w:val="24"/>
        </w:rPr>
        <w:t xml:space="preserve">недостоверное предоставление заявителем сведений о доходах, </w:t>
      </w:r>
      <w:r w:rsidR="0045484D">
        <w:rPr>
          <w:rFonts w:ascii="Times New Roman" w:hAnsi="Times New Roman" w:cs="Times New Roman"/>
          <w:sz w:val="24"/>
          <w:szCs w:val="24"/>
        </w:rPr>
        <w:t xml:space="preserve">в </w:t>
      </w:r>
      <w:r w:rsidR="00BC739C">
        <w:rPr>
          <w:rFonts w:ascii="Times New Roman" w:hAnsi="Times New Roman" w:cs="Times New Roman"/>
          <w:sz w:val="24"/>
          <w:szCs w:val="24"/>
        </w:rPr>
        <w:t>информаци</w:t>
      </w:r>
      <w:r w:rsidR="0045484D">
        <w:rPr>
          <w:rFonts w:ascii="Times New Roman" w:hAnsi="Times New Roman" w:cs="Times New Roman"/>
          <w:sz w:val="24"/>
          <w:szCs w:val="24"/>
        </w:rPr>
        <w:t>и</w:t>
      </w:r>
      <w:r w:rsidR="00BC739C">
        <w:rPr>
          <w:rFonts w:ascii="Times New Roman" w:hAnsi="Times New Roman" w:cs="Times New Roman"/>
          <w:sz w:val="24"/>
          <w:szCs w:val="24"/>
        </w:rPr>
        <w:t xml:space="preserve"> о выполнении программы социальной адаптации</w:t>
      </w:r>
      <w:r w:rsidR="0045484D">
        <w:rPr>
          <w:rFonts w:ascii="Times New Roman" w:hAnsi="Times New Roman" w:cs="Times New Roman"/>
          <w:sz w:val="24"/>
          <w:szCs w:val="24"/>
        </w:rPr>
        <w:t xml:space="preserve"> не в полном объёме отражены результаты плана мероприятий</w:t>
      </w:r>
      <w:r w:rsidR="001D5A0E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="00BC739C">
        <w:rPr>
          <w:rFonts w:ascii="Times New Roman" w:hAnsi="Times New Roman" w:cs="Times New Roman"/>
          <w:sz w:val="24"/>
          <w:szCs w:val="24"/>
        </w:rPr>
        <w:t>,</w:t>
      </w:r>
      <w:r w:rsidR="005C7E29">
        <w:rPr>
          <w:rFonts w:ascii="Times New Roman" w:hAnsi="Times New Roman" w:cs="Times New Roman"/>
          <w:sz w:val="24"/>
          <w:szCs w:val="24"/>
        </w:rPr>
        <w:t xml:space="preserve"> отдельные пункты планов мероприятий по реализации </w:t>
      </w:r>
      <w:proofErr w:type="spellStart"/>
      <w:r w:rsidR="005C7E29">
        <w:rPr>
          <w:rFonts w:ascii="Times New Roman" w:hAnsi="Times New Roman" w:cs="Times New Roman"/>
          <w:sz w:val="24"/>
          <w:szCs w:val="24"/>
        </w:rPr>
        <w:t>антикоррупционных</w:t>
      </w:r>
      <w:proofErr w:type="spellEnd"/>
      <w:r w:rsidR="005C7E29">
        <w:rPr>
          <w:rFonts w:ascii="Times New Roman" w:hAnsi="Times New Roman" w:cs="Times New Roman"/>
          <w:sz w:val="24"/>
          <w:szCs w:val="24"/>
        </w:rPr>
        <w:t xml:space="preserve"> мероприятий  приняты без указания конкретных сроков их проведения.</w:t>
      </w:r>
    </w:p>
    <w:p w:rsidR="005C7E29" w:rsidRPr="002A1160" w:rsidRDefault="005C7E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КУВО «УСЗН 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Таловского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района» в целях устранения выявленных нарушений приняты </w:t>
      </w:r>
      <w:r w:rsidR="001D5A0E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еры по </w:t>
      </w:r>
      <w:r w:rsidR="001D5A0E">
        <w:rPr>
          <w:rFonts w:ascii="Times New Roman" w:hAnsi="Times New Roman" w:cs="Times New Roman"/>
          <w:sz w:val="24"/>
          <w:szCs w:val="24"/>
        </w:rPr>
        <w:t xml:space="preserve">их </w:t>
      </w:r>
      <w:r>
        <w:rPr>
          <w:rFonts w:ascii="Times New Roman" w:hAnsi="Times New Roman" w:cs="Times New Roman"/>
          <w:sz w:val="24"/>
          <w:szCs w:val="24"/>
        </w:rPr>
        <w:t xml:space="preserve">устранению: проведена тематическая учеба, переработан план по </w:t>
      </w:r>
      <w:r w:rsidR="001D5A0E">
        <w:rPr>
          <w:rFonts w:ascii="Times New Roman" w:hAnsi="Times New Roman" w:cs="Times New Roman"/>
          <w:sz w:val="24"/>
          <w:szCs w:val="24"/>
        </w:rPr>
        <w:t xml:space="preserve">проведению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антикоррупцинны</w:t>
      </w:r>
      <w:r w:rsidR="001D5A0E"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мероприяти</w:t>
      </w:r>
      <w:r w:rsidR="001D5A0E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D5A0E">
        <w:rPr>
          <w:rFonts w:ascii="Times New Roman" w:hAnsi="Times New Roman" w:cs="Times New Roman"/>
          <w:sz w:val="24"/>
          <w:szCs w:val="24"/>
        </w:rPr>
        <w:t>ответственные должностные лица привлечены к дисциплинарной ответственности.</w:t>
      </w:r>
    </w:p>
    <w:sectPr w:rsidR="005C7E29" w:rsidRPr="002A1160" w:rsidSect="00AB6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>
    <w:useFELayout/>
  </w:compat>
  <w:rsids>
    <w:rsidRoot w:val="004B2B3D"/>
    <w:rsid w:val="001D5A0E"/>
    <w:rsid w:val="002A1160"/>
    <w:rsid w:val="0045484D"/>
    <w:rsid w:val="004B2B3D"/>
    <w:rsid w:val="005C7E29"/>
    <w:rsid w:val="007F387D"/>
    <w:rsid w:val="007F483B"/>
    <w:rsid w:val="00AB6FFF"/>
    <w:rsid w:val="00BC7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F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2024-04-01T08:18:00Z</dcterms:created>
  <dcterms:modified xsi:type="dcterms:W3CDTF">2024-04-01T10:16:00Z</dcterms:modified>
</cp:coreProperties>
</file>